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4E8C8" w14:textId="1A646BE6" w:rsidR="00403248" w:rsidRDefault="00403248">
      <w:pPr>
        <w:jc w:val="center"/>
        <w:rPr>
          <w:lang w:eastAsia="en-AU"/>
        </w:rPr>
      </w:pPr>
      <w:r>
        <w:rPr>
          <w:noProof/>
          <w:lang w:eastAsia="en-AU"/>
        </w:rPr>
        <w:drawing>
          <wp:inline distT="0" distB="0" distL="0" distR="0" wp14:anchorId="198C1533" wp14:editId="344F1136">
            <wp:extent cx="5731510" cy="2134870"/>
            <wp:effectExtent l="0" t="0" r="2540" b="0"/>
            <wp:docPr id="1546009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009347" name="Picture 154600934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1D4BC" w14:textId="77777777" w:rsidR="009E4DC8" w:rsidRDefault="009E4DC8" w:rsidP="009E4DC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CE167E9" w14:textId="5D3AFA51" w:rsidR="007C371E" w:rsidRDefault="00B873C0" w:rsidP="009E4DC8">
      <w:pPr>
        <w:spacing w:before="24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873C0">
        <w:rPr>
          <w:rFonts w:ascii="Times New Roman" w:hAnsi="Times New Roman" w:cs="Times New Roman"/>
          <w:b/>
          <w:bCs/>
          <w:sz w:val="32"/>
          <w:szCs w:val="32"/>
        </w:rPr>
        <w:t xml:space="preserve">Call for Special Issue Proposal for 2027 </w:t>
      </w:r>
      <w:r w:rsidRPr="00B873C0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Law Text Culture </w:t>
      </w:r>
      <w:r w:rsidRPr="00B873C0">
        <w:rPr>
          <w:rFonts w:ascii="Times New Roman" w:hAnsi="Times New Roman" w:cs="Times New Roman"/>
          <w:b/>
          <w:bCs/>
          <w:sz w:val="32"/>
          <w:szCs w:val="32"/>
        </w:rPr>
        <w:t>Vol 31</w:t>
      </w:r>
    </w:p>
    <w:p w14:paraId="3EB5AF49" w14:textId="77777777" w:rsidR="009E4DC8" w:rsidRPr="00B873C0" w:rsidRDefault="009E4DC8" w:rsidP="009E4DC8">
      <w:pPr>
        <w:spacing w:before="24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DD0CD28" w14:textId="77777777" w:rsidR="00B873C0" w:rsidRPr="009E4DC8" w:rsidRDefault="00B873C0" w:rsidP="00B873C0">
      <w:pPr>
        <w:rPr>
          <w:rFonts w:ascii="Times New Roman" w:hAnsi="Times New Roman" w:cs="Times New Roman"/>
        </w:rPr>
      </w:pPr>
      <w:r w:rsidRPr="009E4DC8">
        <w:rPr>
          <w:rFonts w:ascii="Times New Roman" w:hAnsi="Times New Roman" w:cs="Times New Roman"/>
          <w:i/>
          <w:iCs/>
        </w:rPr>
        <w:t>Law Text Culture</w:t>
      </w:r>
      <w:r w:rsidRPr="009E4DC8">
        <w:rPr>
          <w:rFonts w:ascii="Times New Roman" w:hAnsi="Times New Roman" w:cs="Times New Roman"/>
        </w:rPr>
        <w:t> is a peer-reviewed interdisciplinary journal that explores law and jurisprudence across the intersecting domains of politics, aesthetics, and ethics. The journal publishes a single thematic special issue annually, curated by guest editors and designed to foster innovative encounters between law, culture, literature, philosophy, history, politics, visual arts, and related fields.</w:t>
      </w:r>
    </w:p>
    <w:p w14:paraId="2E5B605B" w14:textId="77777777" w:rsidR="00B873C0" w:rsidRPr="009E4DC8" w:rsidRDefault="00B873C0" w:rsidP="00B873C0">
      <w:pPr>
        <w:rPr>
          <w:rFonts w:ascii="Times New Roman" w:hAnsi="Times New Roman" w:cs="Times New Roman"/>
        </w:rPr>
      </w:pPr>
      <w:r w:rsidRPr="009E4DC8">
        <w:rPr>
          <w:rFonts w:ascii="Times New Roman" w:hAnsi="Times New Roman" w:cs="Times New Roman"/>
          <w:b/>
          <w:bCs/>
        </w:rPr>
        <w:t>Proposal Requirements</w:t>
      </w:r>
    </w:p>
    <w:p w14:paraId="028C6153" w14:textId="77777777" w:rsidR="00B873C0" w:rsidRPr="009E4DC8" w:rsidRDefault="00B873C0" w:rsidP="00B873C0">
      <w:pPr>
        <w:rPr>
          <w:rFonts w:ascii="Times New Roman" w:hAnsi="Times New Roman" w:cs="Times New Roman"/>
        </w:rPr>
      </w:pPr>
      <w:r w:rsidRPr="009E4DC8">
        <w:rPr>
          <w:rFonts w:ascii="Times New Roman" w:hAnsi="Times New Roman" w:cs="Times New Roman"/>
        </w:rPr>
        <w:t>Proposals (maximum 500 words) should include:</w:t>
      </w:r>
    </w:p>
    <w:p w14:paraId="5E7E4D98" w14:textId="77777777" w:rsidR="00B873C0" w:rsidRPr="009E4DC8" w:rsidRDefault="00B873C0" w:rsidP="00B873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E4DC8">
        <w:rPr>
          <w:rFonts w:ascii="Times New Roman" w:hAnsi="Times New Roman" w:cs="Times New Roman"/>
        </w:rPr>
        <w:t>a concise description of the proposed theme;</w:t>
      </w:r>
    </w:p>
    <w:p w14:paraId="2E73B303" w14:textId="77777777" w:rsidR="00B873C0" w:rsidRPr="009E4DC8" w:rsidRDefault="00B873C0" w:rsidP="00B873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E4DC8">
        <w:rPr>
          <w:rFonts w:ascii="Times New Roman" w:hAnsi="Times New Roman" w:cs="Times New Roman"/>
        </w:rPr>
        <w:t>a draft call for papers outlining the aims and scope of the issue;</w:t>
      </w:r>
    </w:p>
    <w:p w14:paraId="27A74F0F" w14:textId="77777777" w:rsidR="00B873C0" w:rsidRPr="009E4DC8" w:rsidRDefault="00B873C0" w:rsidP="00B873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E4DC8">
        <w:rPr>
          <w:rFonts w:ascii="Times New Roman" w:hAnsi="Times New Roman" w:cs="Times New Roman"/>
        </w:rPr>
        <w:t>an indication of potential contributors and how they will be identified or invited;</w:t>
      </w:r>
    </w:p>
    <w:p w14:paraId="5890CB8A" w14:textId="77777777" w:rsidR="00B873C0" w:rsidRPr="009E4DC8" w:rsidRDefault="00B873C0" w:rsidP="00B873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E4DC8">
        <w:rPr>
          <w:rFonts w:ascii="Times New Roman" w:hAnsi="Times New Roman" w:cs="Times New Roman"/>
        </w:rPr>
        <w:t>the anticipated range of genres and contributions (for example, scholarly articles, creative writing, visual works, interviews, or reflective pieces);</w:t>
      </w:r>
    </w:p>
    <w:p w14:paraId="45DD45D9" w14:textId="77777777" w:rsidR="00B873C0" w:rsidRPr="009E4DC8" w:rsidRDefault="00B873C0" w:rsidP="00B873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E4DC8">
        <w:rPr>
          <w:rFonts w:ascii="Times New Roman" w:hAnsi="Times New Roman" w:cs="Times New Roman"/>
        </w:rPr>
        <w:t>brief details of the proposed guest editor(s).</w:t>
      </w:r>
    </w:p>
    <w:p w14:paraId="54CD7211" w14:textId="3B6DE7FC" w:rsidR="00B873C0" w:rsidRPr="009E4DC8" w:rsidRDefault="00B873C0" w:rsidP="00B873C0">
      <w:pPr>
        <w:rPr>
          <w:rFonts w:ascii="Times New Roman" w:hAnsi="Times New Roman" w:cs="Times New Roman"/>
        </w:rPr>
      </w:pPr>
      <w:r w:rsidRPr="009E4DC8">
        <w:rPr>
          <w:rFonts w:ascii="Times New Roman" w:hAnsi="Times New Roman" w:cs="Times New Roman"/>
          <w:b/>
          <w:bCs/>
        </w:rPr>
        <w:t>Proposals should be submitted by 15 October 2026. Deadline extended.</w:t>
      </w:r>
    </w:p>
    <w:p w14:paraId="689DE704" w14:textId="69D921AD" w:rsidR="00B873C0" w:rsidRPr="009E4DC8" w:rsidRDefault="00B873C0" w:rsidP="00B873C0">
      <w:pPr>
        <w:rPr>
          <w:rFonts w:ascii="Times New Roman" w:hAnsi="Times New Roman" w:cs="Times New Roman"/>
        </w:rPr>
      </w:pPr>
      <w:r w:rsidRPr="009E4DC8">
        <w:rPr>
          <w:rFonts w:ascii="Times New Roman" w:hAnsi="Times New Roman" w:cs="Times New Roman"/>
        </w:rPr>
        <w:t>Prospective guest editors are warmly invited to contact the Managing Editor at ltc-journal@uow.edu.au to discuss potential themes or proposals prior to submission. All submitted proposals will be considered by the Board, and its decision will be made by 15 November 2026.</w:t>
      </w:r>
    </w:p>
    <w:p w14:paraId="0CB4736D" w14:textId="77777777" w:rsidR="00B873C0" w:rsidRPr="009E4DC8" w:rsidRDefault="00B873C0" w:rsidP="00B873C0">
      <w:pPr>
        <w:rPr>
          <w:rFonts w:ascii="Times New Roman" w:hAnsi="Times New Roman" w:cs="Times New Roman"/>
        </w:rPr>
      </w:pPr>
      <w:r w:rsidRPr="009E4DC8">
        <w:rPr>
          <w:rFonts w:ascii="Times New Roman" w:hAnsi="Times New Roman" w:cs="Times New Roman"/>
        </w:rPr>
        <w:t>Further information about the journal and the proposal process is available on the LTC website:</w:t>
      </w:r>
    </w:p>
    <w:p w14:paraId="254340B3" w14:textId="4FE5C1AC" w:rsidR="00B873C0" w:rsidRPr="009E4DC8" w:rsidRDefault="00B873C0" w:rsidP="00B873C0">
      <w:pPr>
        <w:rPr>
          <w:rFonts w:ascii="Times New Roman" w:hAnsi="Times New Roman" w:cs="Times New Roman"/>
        </w:rPr>
      </w:pPr>
      <w:hyperlink r:id="rId8" w:tooltip="https://www.uowoajournals.org/ltc/site/proposals-and-applications/" w:history="1">
        <w:r w:rsidRPr="009E4DC8">
          <w:rPr>
            <w:rStyle w:val="Hyperlink"/>
            <w:rFonts w:ascii="Times New Roman" w:hAnsi="Times New Roman" w:cs="Times New Roman"/>
          </w:rPr>
          <w:t>Law Text Culture – Proposals and Applications</w:t>
        </w:r>
      </w:hyperlink>
    </w:p>
    <w:sectPr w:rsidR="00B873C0" w:rsidRPr="009E4D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E5BC3" w14:textId="77777777" w:rsidR="00FF301B" w:rsidRDefault="00FF301B" w:rsidP="00DD73A4">
      <w:pPr>
        <w:spacing w:after="0" w:line="240" w:lineRule="auto"/>
      </w:pPr>
      <w:r>
        <w:separator/>
      </w:r>
    </w:p>
  </w:endnote>
  <w:endnote w:type="continuationSeparator" w:id="0">
    <w:p w14:paraId="377887A6" w14:textId="77777777" w:rsidR="00FF301B" w:rsidRDefault="00FF301B" w:rsidP="00DD7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94410" w14:textId="77777777" w:rsidR="00394216" w:rsidRDefault="003942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511F3" w14:textId="77777777" w:rsidR="00394216" w:rsidRDefault="003942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7E6C5" w14:textId="77777777" w:rsidR="00394216" w:rsidRDefault="003942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85E98" w14:textId="77777777" w:rsidR="00FF301B" w:rsidRDefault="00FF301B" w:rsidP="00DD73A4">
      <w:pPr>
        <w:spacing w:after="0" w:line="240" w:lineRule="auto"/>
      </w:pPr>
      <w:r>
        <w:separator/>
      </w:r>
    </w:p>
  </w:footnote>
  <w:footnote w:type="continuationSeparator" w:id="0">
    <w:p w14:paraId="0D035905" w14:textId="77777777" w:rsidR="00FF301B" w:rsidRDefault="00FF301B" w:rsidP="00DD7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68073" w14:textId="77777777" w:rsidR="00394216" w:rsidRDefault="003942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DEB3A" w14:textId="77777777" w:rsidR="00DD73A4" w:rsidRDefault="00DD73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76D08" w14:textId="77777777" w:rsidR="00394216" w:rsidRDefault="003942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E3A2C"/>
    <w:multiLevelType w:val="multilevel"/>
    <w:tmpl w:val="B052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8564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B08"/>
    <w:rsid w:val="00122A4B"/>
    <w:rsid w:val="00242026"/>
    <w:rsid w:val="00394216"/>
    <w:rsid w:val="00403248"/>
    <w:rsid w:val="0041449B"/>
    <w:rsid w:val="00753C35"/>
    <w:rsid w:val="007C371E"/>
    <w:rsid w:val="00824B08"/>
    <w:rsid w:val="00910FF4"/>
    <w:rsid w:val="009E4DC8"/>
    <w:rsid w:val="00B873C0"/>
    <w:rsid w:val="00DD73A4"/>
    <w:rsid w:val="00E5439B"/>
    <w:rsid w:val="00EC0806"/>
    <w:rsid w:val="00FF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2A574"/>
  <w15:chartTrackingRefBased/>
  <w15:docId w15:val="{9390174B-C497-4479-A27B-4DF9EE03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4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B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B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B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B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B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B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B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B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B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B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B0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DD73A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D73A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D73A4"/>
    <w:rPr>
      <w:i/>
      <w:iCs/>
    </w:rPr>
  </w:style>
  <w:style w:type="paragraph" w:styleId="NoSpacing">
    <w:name w:val="No Spacing"/>
    <w:uiPriority w:val="1"/>
    <w:qFormat/>
    <w:rsid w:val="00DD73A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D73A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D73A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D73A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73A4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D73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3A4"/>
  </w:style>
  <w:style w:type="paragraph" w:styleId="Footer">
    <w:name w:val="footer"/>
    <w:basedOn w:val="Normal"/>
    <w:link w:val="FooterChar"/>
    <w:uiPriority w:val="99"/>
    <w:unhideWhenUsed/>
    <w:rsid w:val="00DD73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3A4"/>
  </w:style>
  <w:style w:type="character" w:styleId="Hyperlink">
    <w:name w:val="Hyperlink"/>
    <w:basedOn w:val="DefaultParagraphFont"/>
    <w:uiPriority w:val="99"/>
    <w:unhideWhenUsed/>
    <w:rsid w:val="00B873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73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73C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owoajournals.org/ltc/site/proposals-and-applications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226</Words>
  <Characters>1341</Characters>
  <Application>Microsoft Office Word</Application>
  <DocSecurity>0</DocSecurity>
  <Lines>26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Aiste Janusiene</dc:creator>
  <cp:keywords/>
  <dc:description/>
  <cp:lastModifiedBy>Aiste Janusiene</cp:lastModifiedBy>
  <cp:revision>3</cp:revision>
  <dcterms:created xsi:type="dcterms:W3CDTF">2026-09-17T22:47:00Z</dcterms:created>
  <dcterms:modified xsi:type="dcterms:W3CDTF">2026-09-17T23:42:00Z</dcterms:modified>
</cp:coreProperties>
</file>